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1B" w:rsidRDefault="008D691B" w:rsidP="00C77996">
      <w:pPr>
        <w:jc w:val="center"/>
        <w:rPr>
          <w:rFonts w:ascii="方正小标宋简体" w:eastAsia="方正小标宋简体" w:hAnsi="宋体" w:cs="黑体" w:hint="eastAsia"/>
          <w:sz w:val="44"/>
          <w:szCs w:val="44"/>
        </w:rPr>
      </w:pPr>
    </w:p>
    <w:p w:rsidR="008D691B" w:rsidRPr="008C3475" w:rsidRDefault="00C77996" w:rsidP="008D691B">
      <w:pPr>
        <w:spacing w:line="660" w:lineRule="exact"/>
        <w:jc w:val="center"/>
        <w:rPr>
          <w:rFonts w:ascii="黑体" w:eastAsia="黑体" w:hAnsi="黑体" w:cs="黑体"/>
          <w:b/>
          <w:sz w:val="44"/>
          <w:szCs w:val="44"/>
        </w:rPr>
      </w:pPr>
      <w:r w:rsidRPr="008C3475">
        <w:rPr>
          <w:rFonts w:ascii="黑体" w:eastAsia="黑体" w:hAnsi="黑体" w:cs="黑体" w:hint="eastAsia"/>
          <w:b/>
          <w:sz w:val="44"/>
          <w:szCs w:val="44"/>
        </w:rPr>
        <w:t>创新实验学院推荐2019届优秀本科毕业生免试攻读研究生实施细则</w:t>
      </w:r>
    </w:p>
    <w:p w:rsidR="00C77996" w:rsidRPr="008D691B" w:rsidRDefault="00C77996" w:rsidP="008C3475">
      <w:pPr>
        <w:spacing w:beforeLines="100" w:line="520" w:lineRule="exact"/>
        <w:ind w:firstLineChars="200" w:firstLine="600"/>
        <w:rPr>
          <w:rFonts w:ascii="仿宋" w:eastAsia="仿宋" w:hAnsi="仿宋"/>
          <w:sz w:val="30"/>
          <w:szCs w:val="30"/>
        </w:rPr>
      </w:pPr>
      <w:r w:rsidRPr="008C3475">
        <w:rPr>
          <w:rFonts w:ascii="仿宋" w:eastAsia="仿宋" w:hAnsi="仿宋" w:hint="eastAsia"/>
          <w:sz w:val="30"/>
          <w:szCs w:val="30"/>
        </w:rPr>
        <w:t>根据《西北农林林科技大学推荐优秀应届本科毕业生免试攻读研究生实施办法（试行）》（校研发【2018】142号）和《推荐优秀应届本科毕业生免试攻读“拔尖创新人才计划”研究生实施办法（试行）》(研院【2018】17号)及学院有关文件精神，结合学校“双一流”建设，本着公平、公正、公开的原</w:t>
      </w:r>
      <w:r w:rsidRPr="008D691B">
        <w:rPr>
          <w:rFonts w:ascii="仿宋" w:eastAsia="仿宋" w:hAnsi="仿宋" w:hint="eastAsia"/>
          <w:sz w:val="30"/>
          <w:szCs w:val="30"/>
        </w:rPr>
        <w:t>则，制定本实施细则。</w:t>
      </w:r>
    </w:p>
    <w:p w:rsidR="00C77996" w:rsidRPr="008C3475" w:rsidRDefault="00C77996" w:rsidP="008C3475">
      <w:pPr>
        <w:spacing w:beforeLines="50" w:line="520" w:lineRule="exact"/>
        <w:ind w:firstLineChars="200" w:firstLine="643"/>
        <w:rPr>
          <w:rFonts w:ascii="仿宋" w:eastAsia="仿宋" w:hAnsi="仿宋"/>
          <w:b/>
          <w:sz w:val="32"/>
          <w:szCs w:val="32"/>
        </w:rPr>
      </w:pPr>
      <w:r w:rsidRPr="008C3475">
        <w:rPr>
          <w:rFonts w:ascii="仿宋" w:eastAsia="仿宋" w:hAnsi="仿宋" w:hint="eastAsia"/>
          <w:b/>
          <w:sz w:val="32"/>
          <w:szCs w:val="32"/>
        </w:rPr>
        <w:t>一、组织领导</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成立学院推免生遴选工作小组，学院党总支书记和院长担任组长。成员由学院领导、综合办公室、教学办、学工办相关人员和毕业班学业导师代表组成。全面领导学院推免生遴选工作，负责学生政治思想品德、学生学业成绩及科研潜质的考核及综合成绩的评定。</w:t>
      </w:r>
    </w:p>
    <w:p w:rsidR="00C77996" w:rsidRPr="006916A6" w:rsidRDefault="00C77996" w:rsidP="006916A6">
      <w:pPr>
        <w:spacing w:beforeLines="50" w:line="520" w:lineRule="exact"/>
        <w:ind w:firstLineChars="200" w:firstLine="643"/>
        <w:rPr>
          <w:rFonts w:ascii="仿宋" w:eastAsia="仿宋" w:hAnsi="仿宋"/>
          <w:b/>
          <w:sz w:val="32"/>
          <w:szCs w:val="32"/>
        </w:rPr>
      </w:pPr>
      <w:r w:rsidRPr="006916A6">
        <w:rPr>
          <w:rFonts w:ascii="仿宋" w:eastAsia="仿宋" w:hAnsi="仿宋" w:hint="eastAsia"/>
          <w:b/>
          <w:sz w:val="32"/>
          <w:szCs w:val="32"/>
        </w:rPr>
        <w:t>二、遴选条件</w:t>
      </w:r>
    </w:p>
    <w:p w:rsidR="00C77996" w:rsidRPr="00A56EEC" w:rsidRDefault="00C77996" w:rsidP="008C3475">
      <w:pPr>
        <w:spacing w:line="520" w:lineRule="exact"/>
        <w:ind w:firstLineChars="200" w:firstLine="602"/>
        <w:rPr>
          <w:rFonts w:ascii="仿宋" w:eastAsia="仿宋" w:hAnsi="仿宋"/>
          <w:b/>
          <w:sz w:val="30"/>
          <w:szCs w:val="30"/>
        </w:rPr>
      </w:pPr>
      <w:r w:rsidRPr="008D691B">
        <w:rPr>
          <w:rFonts w:ascii="仿宋" w:eastAsia="仿宋" w:hAnsi="仿宋" w:hint="eastAsia"/>
          <w:b/>
          <w:sz w:val="30"/>
          <w:szCs w:val="30"/>
        </w:rPr>
        <w:t>（一）</w:t>
      </w:r>
      <w:r w:rsidRPr="00A56EEC">
        <w:rPr>
          <w:rFonts w:ascii="仿宋" w:eastAsia="仿宋" w:hAnsi="仿宋" w:hint="eastAsia"/>
          <w:b/>
          <w:sz w:val="30"/>
          <w:szCs w:val="30"/>
        </w:rPr>
        <w:t>思想政治品德考核合格</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1.拥护中国共产党的领导和社会主义制度，具有高尚的爱国主义情操和集体主义精神，社会责任感强，遵纪守法，积极向上，身心健康；</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2.诚实守信，学风端正，品行优良，无考试作弊或剽窃他人学术成果等学术不端行为。</w:t>
      </w:r>
    </w:p>
    <w:p w:rsidR="00C77996" w:rsidRPr="008D691B" w:rsidRDefault="00C77996" w:rsidP="008C3475">
      <w:pPr>
        <w:spacing w:line="520" w:lineRule="exact"/>
        <w:ind w:firstLineChars="200" w:firstLine="602"/>
        <w:rPr>
          <w:rFonts w:ascii="仿宋" w:eastAsia="仿宋" w:hAnsi="仿宋"/>
          <w:b/>
          <w:sz w:val="30"/>
          <w:szCs w:val="30"/>
        </w:rPr>
      </w:pPr>
      <w:r w:rsidRPr="008D691B">
        <w:rPr>
          <w:rFonts w:ascii="仿宋" w:eastAsia="仿宋" w:hAnsi="仿宋" w:hint="eastAsia"/>
          <w:b/>
          <w:sz w:val="30"/>
          <w:szCs w:val="30"/>
        </w:rPr>
        <w:t>（二）学业成绩优秀</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1.获得本科前三学年（动物医学专业前四学年）应修课程全</w:t>
      </w:r>
      <w:r w:rsidRPr="008D691B">
        <w:rPr>
          <w:rFonts w:ascii="仿宋" w:eastAsia="仿宋" w:hAnsi="仿宋" w:hint="eastAsia"/>
          <w:sz w:val="30"/>
          <w:szCs w:val="30"/>
        </w:rPr>
        <w:lastRenderedPageBreak/>
        <w:t>部学分且课程考试成绩无不及格记录，课程学分成绩在80分及以上；</w:t>
      </w:r>
    </w:p>
    <w:p w:rsidR="00C77996" w:rsidRPr="008D691B" w:rsidRDefault="00C77996" w:rsidP="008C3475">
      <w:pPr>
        <w:spacing w:line="520" w:lineRule="exact"/>
        <w:ind w:firstLineChars="200" w:firstLine="600"/>
        <w:rPr>
          <w:rFonts w:ascii="仿宋" w:eastAsia="仿宋" w:hAnsi="仿宋" w:cs="仿宋_GB2312"/>
          <w:sz w:val="30"/>
          <w:szCs w:val="30"/>
        </w:rPr>
      </w:pPr>
      <w:r w:rsidRPr="008D691B">
        <w:rPr>
          <w:rFonts w:ascii="仿宋" w:eastAsia="仿宋" w:hAnsi="仿宋" w:cs="仿宋_GB2312" w:hint="eastAsia"/>
          <w:sz w:val="30"/>
          <w:szCs w:val="30"/>
        </w:rPr>
        <w:t>2.全国大学生英语六级考试成绩</w:t>
      </w:r>
      <w:r w:rsidRPr="008D691B">
        <w:rPr>
          <w:rFonts w:ascii="仿宋" w:eastAsia="仿宋" w:hAnsi="仿宋" w:hint="eastAsia"/>
          <w:sz w:val="30"/>
          <w:szCs w:val="30"/>
        </w:rPr>
        <w:t>在</w:t>
      </w:r>
      <w:r w:rsidRPr="008D691B">
        <w:rPr>
          <w:rFonts w:ascii="仿宋" w:eastAsia="仿宋" w:hAnsi="仿宋" w:cs="仿宋_GB2312" w:hint="eastAsia"/>
          <w:sz w:val="30"/>
          <w:szCs w:val="30"/>
        </w:rPr>
        <w:t>425分及以上；</w:t>
      </w:r>
    </w:p>
    <w:p w:rsidR="00C77996" w:rsidRPr="008D691B" w:rsidRDefault="00C77996" w:rsidP="008C3475">
      <w:pPr>
        <w:spacing w:line="520" w:lineRule="exact"/>
        <w:ind w:firstLineChars="200" w:firstLine="600"/>
        <w:rPr>
          <w:rFonts w:ascii="仿宋" w:eastAsia="仿宋" w:hAnsi="仿宋" w:cs="仿宋_GB2312"/>
          <w:sz w:val="30"/>
          <w:szCs w:val="30"/>
        </w:rPr>
      </w:pPr>
      <w:r w:rsidRPr="008D691B">
        <w:rPr>
          <w:rFonts w:ascii="仿宋" w:eastAsia="仿宋" w:hAnsi="仿宋" w:cs="仿宋_GB2312" w:hint="eastAsia"/>
          <w:sz w:val="30"/>
          <w:szCs w:val="30"/>
        </w:rPr>
        <w:t>3.科研素质与创新能力考核成绩在80分及以上。</w:t>
      </w:r>
    </w:p>
    <w:p w:rsidR="00C77996" w:rsidRPr="008D691B" w:rsidRDefault="00C77996" w:rsidP="008C3475">
      <w:pPr>
        <w:spacing w:line="520" w:lineRule="exact"/>
        <w:ind w:firstLineChars="200" w:firstLine="602"/>
        <w:rPr>
          <w:rFonts w:ascii="仿宋" w:eastAsia="仿宋" w:hAnsi="仿宋" w:cs="仿宋_GB2312"/>
          <w:b/>
          <w:sz w:val="30"/>
          <w:szCs w:val="30"/>
        </w:rPr>
      </w:pPr>
      <w:r w:rsidRPr="008D691B">
        <w:rPr>
          <w:rFonts w:ascii="仿宋" w:eastAsia="仿宋" w:hAnsi="仿宋" w:cs="仿宋_GB2312" w:hint="eastAsia"/>
          <w:b/>
          <w:sz w:val="30"/>
          <w:szCs w:val="30"/>
        </w:rPr>
        <w:t>（三）科研潜质及能力突显</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有从事学术研究志向，具有较强的创新意识、创新潜质和创新能力，科研潜质及专业能力突出。</w:t>
      </w:r>
    </w:p>
    <w:p w:rsidR="00C77996" w:rsidRPr="006916A6" w:rsidRDefault="00C77996" w:rsidP="006916A6">
      <w:pPr>
        <w:spacing w:beforeLines="50" w:line="520" w:lineRule="exact"/>
        <w:ind w:firstLineChars="200" w:firstLine="643"/>
        <w:rPr>
          <w:rFonts w:ascii="仿宋" w:eastAsia="仿宋" w:hAnsi="仿宋"/>
          <w:b/>
          <w:sz w:val="32"/>
          <w:szCs w:val="32"/>
        </w:rPr>
      </w:pPr>
      <w:r w:rsidRPr="006916A6">
        <w:rPr>
          <w:rFonts w:ascii="仿宋" w:eastAsia="仿宋" w:hAnsi="仿宋" w:hint="eastAsia"/>
          <w:b/>
          <w:sz w:val="32"/>
          <w:szCs w:val="32"/>
        </w:rPr>
        <w:t>三、推免生考核</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cs="仿宋_GB2312" w:hint="eastAsia"/>
          <w:sz w:val="30"/>
          <w:szCs w:val="30"/>
        </w:rPr>
        <w:t>符合遴选条件且申请推荐资格的学生，</w:t>
      </w:r>
      <w:r w:rsidRPr="008D691B">
        <w:rPr>
          <w:rFonts w:ascii="仿宋" w:eastAsia="仿宋" w:hAnsi="仿宋" w:hint="eastAsia"/>
          <w:sz w:val="30"/>
          <w:szCs w:val="30"/>
        </w:rPr>
        <w:t>对推免生从思想政治品德、学业成绩、科研潜质三个方面进行综合考核。科研潜质分为科研素质与创新能力和面试两部分进行考核。</w:t>
      </w:r>
    </w:p>
    <w:p w:rsidR="00C77996" w:rsidRPr="008D691B" w:rsidRDefault="00C77996" w:rsidP="008C3475">
      <w:pPr>
        <w:spacing w:line="520" w:lineRule="exact"/>
        <w:ind w:firstLineChars="200" w:firstLine="602"/>
        <w:rPr>
          <w:rFonts w:ascii="仿宋" w:eastAsia="仿宋" w:hAnsi="仿宋"/>
          <w:b/>
          <w:sz w:val="30"/>
          <w:szCs w:val="30"/>
        </w:rPr>
      </w:pPr>
      <w:r w:rsidRPr="008D691B">
        <w:rPr>
          <w:rFonts w:ascii="仿宋" w:eastAsia="仿宋" w:hAnsi="仿宋" w:hint="eastAsia"/>
          <w:b/>
          <w:sz w:val="30"/>
          <w:szCs w:val="30"/>
        </w:rPr>
        <w:t>综合成绩=思想政治品德考核成绩×10%＋前三学年学分成绩×40%＋科研素质与创新能力考核成绩×25%＋面试成绩×25%</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其中思想政治品德考核成绩按学工部制定的相关办法计算；</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前三年学分成绩按照教务处公布的成绩为准；</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科研素质与创新能力考核成绩按《创新实验学院本科阶段学生“科研素质与创新能力训练”实施办法》（创新【2013】22号）规定的打分环节评价计分;</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面试主要考察学生的英语技能，科研能力，创新意识与创新能力以及专业发展能力。</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所有成绩按百分制计，保留两位小数。</w:t>
      </w:r>
    </w:p>
    <w:p w:rsidR="00C77996" w:rsidRPr="000C214D" w:rsidRDefault="00C77996" w:rsidP="000C214D">
      <w:pPr>
        <w:spacing w:beforeLines="50" w:line="520" w:lineRule="exact"/>
        <w:ind w:firstLineChars="200" w:firstLine="600"/>
        <w:rPr>
          <w:rFonts w:ascii="仿宋" w:eastAsia="仿宋" w:hAnsi="仿宋"/>
          <w:sz w:val="30"/>
          <w:szCs w:val="30"/>
        </w:rPr>
      </w:pPr>
      <w:r w:rsidRPr="000C214D">
        <w:rPr>
          <w:rFonts w:ascii="仿宋" w:eastAsia="仿宋" w:hAnsi="仿宋" w:hint="eastAsia"/>
          <w:sz w:val="30"/>
          <w:szCs w:val="30"/>
        </w:rPr>
        <w:t>四、推免指标确定</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1.学院推免指标分为普通推免指标和拔尖创新人才计划专项推免指标，由学校统一下达。其中拔尖创新人才计划专项推免指标按学校专项推免指标管理要求推荐，为我校“双一流”建设服务。</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lastRenderedPageBreak/>
        <w:t>2.对符合我院推免遴选条件且心理测试合格的学生按推免生综合考核成绩从高到低排名确定具有普通推免资格和拔尖创新人才计划推免资格学生名单。综合考核成绩相同者，思想政治品德考核成绩高者排前，若再次出现成绩并列情况，依次以科研潜质成绩、学业成绩、英语六级成绩高低排序。</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3.不符合我院推免遴选条件但符合学校推免遴选条件的学生，可以申请学校“双一流”学科群、特长生项目、2+3辅导员、研究生支教团、教育部直属师范大学补偿计划等专项推免指标。具体条件和选拔要求按学校相关文件执行。</w:t>
      </w:r>
    </w:p>
    <w:p w:rsidR="00C77996" w:rsidRPr="006916A6" w:rsidRDefault="00C77996" w:rsidP="006916A6">
      <w:pPr>
        <w:spacing w:beforeLines="50" w:line="520" w:lineRule="exact"/>
        <w:ind w:firstLineChars="200" w:firstLine="643"/>
        <w:rPr>
          <w:rFonts w:ascii="仿宋" w:eastAsia="仿宋" w:hAnsi="仿宋"/>
          <w:b/>
          <w:sz w:val="32"/>
          <w:szCs w:val="32"/>
        </w:rPr>
      </w:pPr>
      <w:r w:rsidRPr="006916A6">
        <w:rPr>
          <w:rFonts w:ascii="仿宋" w:eastAsia="仿宋" w:hAnsi="仿宋" w:hint="eastAsia"/>
          <w:b/>
          <w:sz w:val="32"/>
          <w:szCs w:val="32"/>
        </w:rPr>
        <w:t>五、工作程序</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1.学院及时公布符合（学院）遴选条件的学生名单，</w:t>
      </w:r>
      <w:r w:rsidRPr="008D691B">
        <w:rPr>
          <w:rFonts w:ascii="仿宋" w:eastAsia="仿宋" w:hAnsi="仿宋" w:cs="仿宋_GB2312" w:hint="eastAsia"/>
          <w:sz w:val="30"/>
          <w:szCs w:val="30"/>
        </w:rPr>
        <w:t>选择攻读西北农林科技大学研究生的推免生</w:t>
      </w:r>
      <w:r w:rsidRPr="008D691B">
        <w:rPr>
          <w:rFonts w:ascii="仿宋" w:eastAsia="仿宋" w:hAnsi="仿宋" w:hint="eastAsia"/>
          <w:sz w:val="30"/>
          <w:szCs w:val="30"/>
        </w:rPr>
        <w:t>应在规定时间内</w:t>
      </w:r>
      <w:r w:rsidRPr="008D691B">
        <w:rPr>
          <w:rFonts w:ascii="仿宋" w:eastAsia="仿宋" w:hAnsi="仿宋" w:cs="仿宋_GB2312" w:hint="eastAsia"/>
          <w:sz w:val="30"/>
          <w:szCs w:val="30"/>
        </w:rPr>
        <w:t>须填写推荐免试攻读研究生承诺书，并提交</w:t>
      </w:r>
      <w:r w:rsidRPr="008D691B">
        <w:rPr>
          <w:rFonts w:ascii="仿宋" w:eastAsia="仿宋" w:hAnsi="仿宋" w:hint="eastAsia"/>
          <w:sz w:val="30"/>
          <w:szCs w:val="30"/>
        </w:rPr>
        <w:t>我校研究生招生学院（所）出具的拟接收函；</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2.学院对申请推免学生进行考核，依据综合成绩排名和学院推免生指标，确定推免生名单，在学院内公示3个工作日，无异议后报送研究生院；</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3.研究生院对推免生名单进行复查，提交学校推免生工作领导小组进行审核，通过后公示不少于10个工作日；</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4.公示无异议的推免生名单，学校报送上级主管部门。</w:t>
      </w:r>
    </w:p>
    <w:p w:rsidR="00C77996" w:rsidRPr="006916A6" w:rsidRDefault="00C77996" w:rsidP="006916A6">
      <w:pPr>
        <w:spacing w:beforeLines="50" w:line="520" w:lineRule="exact"/>
        <w:ind w:firstLineChars="200" w:firstLine="643"/>
        <w:rPr>
          <w:rFonts w:ascii="仿宋" w:eastAsia="仿宋" w:hAnsi="仿宋"/>
          <w:b/>
          <w:sz w:val="32"/>
          <w:szCs w:val="32"/>
        </w:rPr>
      </w:pPr>
      <w:r w:rsidRPr="006916A6">
        <w:rPr>
          <w:rFonts w:ascii="仿宋" w:eastAsia="仿宋" w:hAnsi="仿宋" w:hint="eastAsia"/>
          <w:b/>
          <w:sz w:val="32"/>
          <w:szCs w:val="32"/>
        </w:rPr>
        <w:t>六、其他事项</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1.推免生出现下列情况之一者，按有关规定处理，并取消其推免资格或入学资格：</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（1）弄虚作假、缺乏诚信者；</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（2）思想政治品德考核不合格或考核成绩小于60分者；</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（3）受学校纪律处分，在处分期内者；</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lastRenderedPageBreak/>
        <w:t>（4）在规定学习年限内不能按期毕业取得学士学位者。</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2.为保证推免计划的执行，对申请并获得推免资格的学生放弃推免使该资源浪费的，学院将在其毕业档案中予以纪实性说明。</w:t>
      </w:r>
    </w:p>
    <w:p w:rsidR="00C77996" w:rsidRPr="008D691B" w:rsidRDefault="00C77996" w:rsidP="008C3475">
      <w:pPr>
        <w:spacing w:line="520" w:lineRule="exact"/>
        <w:ind w:firstLineChars="200" w:firstLine="600"/>
        <w:rPr>
          <w:rFonts w:ascii="仿宋" w:eastAsia="仿宋" w:hAnsi="仿宋"/>
          <w:sz w:val="30"/>
          <w:szCs w:val="30"/>
        </w:rPr>
      </w:pPr>
      <w:r w:rsidRPr="008D691B">
        <w:rPr>
          <w:rFonts w:ascii="仿宋" w:eastAsia="仿宋" w:hAnsi="仿宋" w:hint="eastAsia"/>
          <w:sz w:val="30"/>
          <w:szCs w:val="30"/>
        </w:rPr>
        <w:t>3.申请推免的学生，如对结果有异议，在公示期内，可向学院推免生遴选工作小组或学校推免生遴选工作领导小组办公室（监察处）提出复</w:t>
      </w:r>
      <w:r w:rsidRPr="008D691B">
        <w:rPr>
          <w:rFonts w:ascii="仿宋" w:eastAsia="仿宋" w:hAnsi="仿宋" w:cs="仿宋_GB2312" w:hint="eastAsia"/>
          <w:sz w:val="30"/>
          <w:szCs w:val="30"/>
        </w:rPr>
        <w:t>议申请。</w:t>
      </w:r>
    </w:p>
    <w:p w:rsidR="00C77996" w:rsidRPr="006916A6" w:rsidRDefault="00C77996" w:rsidP="006916A6">
      <w:pPr>
        <w:spacing w:beforeLines="50" w:line="520" w:lineRule="exact"/>
        <w:ind w:firstLineChars="200" w:firstLine="643"/>
        <w:rPr>
          <w:rFonts w:ascii="仿宋" w:eastAsia="仿宋" w:hAnsi="仿宋"/>
          <w:b/>
          <w:sz w:val="32"/>
          <w:szCs w:val="32"/>
        </w:rPr>
      </w:pPr>
      <w:r w:rsidRPr="006916A6">
        <w:rPr>
          <w:rFonts w:ascii="仿宋" w:eastAsia="仿宋" w:hAnsi="仿宋" w:hint="eastAsia"/>
          <w:b/>
          <w:sz w:val="32"/>
          <w:szCs w:val="32"/>
        </w:rPr>
        <w:t>七、本实施细则由创新实验学院负责解释。</w:t>
      </w:r>
    </w:p>
    <w:p w:rsidR="00C77996" w:rsidRDefault="00C77996" w:rsidP="008C3475">
      <w:pPr>
        <w:spacing w:line="520" w:lineRule="exact"/>
        <w:ind w:firstLineChars="200" w:firstLine="643"/>
        <w:rPr>
          <w:rFonts w:ascii="仿宋" w:eastAsia="仿宋" w:hAnsi="仿宋"/>
          <w:b/>
          <w:sz w:val="32"/>
          <w:szCs w:val="32"/>
        </w:rPr>
      </w:pPr>
    </w:p>
    <w:p w:rsidR="008D691B" w:rsidRDefault="00C77996" w:rsidP="008C3475">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D691B" w:rsidRDefault="008D691B" w:rsidP="008C3475">
      <w:pPr>
        <w:spacing w:line="520" w:lineRule="exact"/>
        <w:ind w:firstLineChars="200" w:firstLine="640"/>
        <w:rPr>
          <w:rFonts w:ascii="仿宋" w:eastAsia="仿宋" w:hAnsi="仿宋" w:hint="eastAsia"/>
          <w:sz w:val="32"/>
          <w:szCs w:val="32"/>
        </w:rPr>
      </w:pPr>
    </w:p>
    <w:p w:rsidR="008D691B" w:rsidRDefault="008D691B" w:rsidP="008C3475">
      <w:pPr>
        <w:spacing w:line="520" w:lineRule="exact"/>
        <w:ind w:firstLineChars="200" w:firstLine="640"/>
        <w:rPr>
          <w:rFonts w:ascii="仿宋" w:eastAsia="仿宋" w:hAnsi="仿宋" w:hint="eastAsia"/>
          <w:sz w:val="32"/>
          <w:szCs w:val="32"/>
        </w:rPr>
      </w:pPr>
    </w:p>
    <w:p w:rsidR="008D691B" w:rsidRDefault="008D691B" w:rsidP="008C3475">
      <w:pPr>
        <w:spacing w:line="520" w:lineRule="exact"/>
        <w:ind w:firstLineChars="200" w:firstLine="640"/>
        <w:rPr>
          <w:rFonts w:ascii="仿宋" w:eastAsia="仿宋" w:hAnsi="仿宋" w:hint="eastAsia"/>
          <w:sz w:val="32"/>
          <w:szCs w:val="32"/>
        </w:rPr>
      </w:pPr>
    </w:p>
    <w:p w:rsidR="008D691B" w:rsidRDefault="008D691B" w:rsidP="008C3475">
      <w:pPr>
        <w:spacing w:line="520" w:lineRule="exact"/>
        <w:ind w:firstLineChars="200" w:firstLine="640"/>
        <w:rPr>
          <w:rFonts w:ascii="仿宋" w:eastAsia="仿宋" w:hAnsi="仿宋" w:hint="eastAsia"/>
          <w:sz w:val="32"/>
          <w:szCs w:val="32"/>
        </w:rPr>
      </w:pPr>
    </w:p>
    <w:p w:rsidR="00C77996" w:rsidRPr="008D691B" w:rsidRDefault="008D691B" w:rsidP="008C3475">
      <w:pPr>
        <w:spacing w:line="520" w:lineRule="exact"/>
        <w:ind w:firstLineChars="200" w:firstLine="640"/>
        <w:rPr>
          <w:rFonts w:ascii="仿宋" w:eastAsia="仿宋" w:hAnsi="仿宋"/>
          <w:sz w:val="30"/>
          <w:szCs w:val="32"/>
        </w:rPr>
      </w:pPr>
      <w:r>
        <w:rPr>
          <w:rFonts w:ascii="仿宋" w:eastAsia="仿宋" w:hAnsi="仿宋" w:hint="eastAsia"/>
          <w:sz w:val="32"/>
          <w:szCs w:val="32"/>
        </w:rPr>
        <w:t xml:space="preserve">                         </w:t>
      </w:r>
      <w:r w:rsidR="00C77996" w:rsidRPr="008D691B">
        <w:rPr>
          <w:rFonts w:ascii="仿宋" w:eastAsia="仿宋" w:hAnsi="仿宋" w:hint="eastAsia"/>
          <w:sz w:val="30"/>
          <w:szCs w:val="32"/>
        </w:rPr>
        <w:t>创新实验学院</w:t>
      </w:r>
    </w:p>
    <w:p w:rsidR="00C77996" w:rsidRPr="008D691B" w:rsidRDefault="008D691B" w:rsidP="008C3475">
      <w:pPr>
        <w:spacing w:line="520" w:lineRule="exact"/>
        <w:ind w:firstLineChars="200" w:firstLine="600"/>
        <w:rPr>
          <w:rFonts w:ascii="仿宋" w:eastAsia="仿宋" w:hAnsi="仿宋"/>
          <w:sz w:val="30"/>
          <w:szCs w:val="32"/>
        </w:rPr>
      </w:pPr>
      <w:r w:rsidRPr="008D691B">
        <w:rPr>
          <w:rFonts w:ascii="仿宋" w:eastAsia="仿宋" w:hAnsi="仿宋" w:hint="eastAsia"/>
          <w:sz w:val="30"/>
          <w:szCs w:val="32"/>
        </w:rPr>
        <w:t xml:space="preserve">                   </w:t>
      </w:r>
      <w:r>
        <w:rPr>
          <w:rFonts w:ascii="仿宋" w:eastAsia="仿宋" w:hAnsi="仿宋" w:hint="eastAsia"/>
          <w:sz w:val="30"/>
          <w:szCs w:val="32"/>
        </w:rPr>
        <w:t xml:space="preserve">    </w:t>
      </w:r>
      <w:r w:rsidRPr="008D691B">
        <w:rPr>
          <w:rFonts w:ascii="仿宋" w:eastAsia="仿宋" w:hAnsi="仿宋" w:hint="eastAsia"/>
          <w:sz w:val="30"/>
          <w:szCs w:val="32"/>
        </w:rPr>
        <w:t xml:space="preserve">  </w:t>
      </w:r>
      <w:r w:rsidR="00C77996" w:rsidRPr="008D691B">
        <w:rPr>
          <w:rFonts w:ascii="仿宋" w:eastAsia="仿宋" w:hAnsi="仿宋" w:hint="eastAsia"/>
          <w:sz w:val="30"/>
          <w:szCs w:val="32"/>
        </w:rPr>
        <w:t>2018年9月7日</w:t>
      </w:r>
    </w:p>
    <w:p w:rsidR="00CC6301" w:rsidRDefault="00CC6301" w:rsidP="008D691B">
      <w:pPr>
        <w:spacing w:line="540" w:lineRule="exact"/>
      </w:pPr>
    </w:p>
    <w:sectPr w:rsidR="00CC6301" w:rsidSect="005E5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47" w:rsidRDefault="00890447" w:rsidP="00C77996">
      <w:r>
        <w:separator/>
      </w:r>
    </w:p>
  </w:endnote>
  <w:endnote w:type="continuationSeparator" w:id="1">
    <w:p w:rsidR="00890447" w:rsidRDefault="00890447" w:rsidP="00C77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47" w:rsidRDefault="00890447" w:rsidP="00C77996">
      <w:r>
        <w:separator/>
      </w:r>
    </w:p>
  </w:footnote>
  <w:footnote w:type="continuationSeparator" w:id="1">
    <w:p w:rsidR="00890447" w:rsidRDefault="00890447" w:rsidP="00C77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996"/>
    <w:rsid w:val="000C214D"/>
    <w:rsid w:val="00392114"/>
    <w:rsid w:val="005E52BC"/>
    <w:rsid w:val="006916A6"/>
    <w:rsid w:val="00890447"/>
    <w:rsid w:val="008C3475"/>
    <w:rsid w:val="008D691B"/>
    <w:rsid w:val="00A56EEC"/>
    <w:rsid w:val="00B74BFA"/>
    <w:rsid w:val="00C77996"/>
    <w:rsid w:val="00CC6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9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7996"/>
    <w:rPr>
      <w:sz w:val="18"/>
      <w:szCs w:val="18"/>
    </w:rPr>
  </w:style>
  <w:style w:type="paragraph" w:styleId="a4">
    <w:name w:val="footer"/>
    <w:basedOn w:val="a"/>
    <w:link w:val="Char0"/>
    <w:uiPriority w:val="99"/>
    <w:semiHidden/>
    <w:unhideWhenUsed/>
    <w:rsid w:val="00C779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7996"/>
    <w:rPr>
      <w:sz w:val="18"/>
      <w:szCs w:val="18"/>
    </w:rPr>
  </w:style>
</w:styles>
</file>

<file path=word/webSettings.xml><?xml version="1.0" encoding="utf-8"?>
<w:webSettings xmlns:r="http://schemas.openxmlformats.org/officeDocument/2006/relationships" xmlns:w="http://schemas.openxmlformats.org/wordprocessingml/2006/main">
  <w:divs>
    <w:div w:id="11201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278</Words>
  <Characters>1591</Characters>
  <Application>Microsoft Office Word</Application>
  <DocSecurity>0</DocSecurity>
  <Lines>13</Lines>
  <Paragraphs>3</Paragraphs>
  <ScaleCrop>false</ScaleCrop>
  <Company>china</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2018-09-11T02:37:00Z</cp:lastPrinted>
  <dcterms:created xsi:type="dcterms:W3CDTF">2018-09-11T01:55:00Z</dcterms:created>
  <dcterms:modified xsi:type="dcterms:W3CDTF">2018-09-11T02:40:00Z</dcterms:modified>
</cp:coreProperties>
</file>